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BD" w:rsidRPr="006C4836" w:rsidRDefault="00F302BD" w:rsidP="00F302BD">
      <w:pPr>
        <w:tabs>
          <w:tab w:val="center" w:pos="1170"/>
          <w:tab w:val="center" w:pos="6300"/>
          <w:tab w:val="right" w:pos="9000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C4836">
        <w:rPr>
          <w:rFonts w:ascii="Arial" w:eastAsia="Times New Roman" w:hAnsi="Arial" w:cs="Arial"/>
          <w:b/>
          <w:sz w:val="30"/>
          <w:szCs w:val="30"/>
          <w:lang w:val="en-US"/>
        </w:rPr>
        <w:tab/>
        <w:t xml:space="preserve"> </w:t>
      </w:r>
      <w:r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>CÔNG TY…..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>CỘNG HÒA XÃ HỘI CHỦ NGHĨA VIỆT NAM</w:t>
      </w:r>
    </w:p>
    <w:p w:rsidR="00F302BD" w:rsidRPr="006C4836" w:rsidRDefault="003B3477" w:rsidP="00F302BD">
      <w:pPr>
        <w:tabs>
          <w:tab w:val="center" w:pos="6300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/>
          <w:bCs/>
          <w:iCs/>
          <w:noProof/>
          <w:color w:val="000000"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4BA2B" wp14:editId="48C6C5C8">
                <wp:simplePos x="0" y="0"/>
                <wp:positionH relativeFrom="column">
                  <wp:posOffset>733425</wp:posOffset>
                </wp:positionH>
                <wp:positionV relativeFrom="paragraph">
                  <wp:posOffset>48260</wp:posOffset>
                </wp:positionV>
                <wp:extent cx="110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75pt,3.8pt" to="144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" strokecolor="#4579b8 [3044]"/>
            </w:pict>
          </mc:Fallback>
        </mc:AlternateContent>
      </w:r>
      <w:r w:rsidR="00F302BD"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Độc lập – Tự do – Hạnh phúc</w:t>
      </w:r>
    </w:p>
    <w:p w:rsidR="00F302BD" w:rsidRPr="006C4836" w:rsidRDefault="003B3477" w:rsidP="00F302BD">
      <w:pPr>
        <w:tabs>
          <w:tab w:val="right" w:pos="9000"/>
        </w:tabs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noProof/>
          <w:color w:val="000000"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6FD0F" wp14:editId="1056EC56">
                <wp:simplePos x="0" y="0"/>
                <wp:positionH relativeFrom="column">
                  <wp:posOffset>3590924</wp:posOffset>
                </wp:positionH>
                <wp:positionV relativeFrom="paragraph">
                  <wp:posOffset>58420</wp:posOffset>
                </wp:positionV>
                <wp:extent cx="1057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4.6pt" to="36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" strokecolor="#4579b8 [3044]"/>
            </w:pict>
          </mc:Fallback>
        </mc:AlternateContent>
      </w:r>
    </w:p>
    <w:p w:rsidR="00F302BD" w:rsidRPr="006C4836" w:rsidRDefault="00F302BD" w:rsidP="00F302BD">
      <w:pPr>
        <w:tabs>
          <w:tab w:val="right" w:pos="9000"/>
        </w:tabs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02BD" w:rsidRPr="006C4836" w:rsidRDefault="00F302BD" w:rsidP="00F302BD">
      <w:pPr>
        <w:tabs>
          <w:tab w:val="right" w:pos="9000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6C4836">
        <w:rPr>
          <w:rFonts w:ascii="Arial" w:hAnsi="Arial" w:cs="Arial"/>
          <w:b/>
          <w:bCs/>
          <w:iCs/>
          <w:color w:val="000000"/>
          <w:sz w:val="28"/>
          <w:szCs w:val="28"/>
        </w:rPr>
        <w:t>THƯ CHÀO GIÁ</w:t>
      </w:r>
    </w:p>
    <w:p w:rsidR="003B3477" w:rsidRPr="006C4836" w:rsidRDefault="003B3477" w:rsidP="00F302BD">
      <w:pPr>
        <w:tabs>
          <w:tab w:val="right" w:pos="9000"/>
        </w:tabs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02BD" w:rsidRPr="006C4836" w:rsidRDefault="00F302BD" w:rsidP="006C4836">
      <w:pPr>
        <w:widowControl w:val="0"/>
        <w:tabs>
          <w:tab w:val="right" w:pos="9000"/>
        </w:tabs>
        <w:spacing w:before="120" w:after="12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Ngày:____ </w:t>
      </w:r>
      <w:r w:rsidRPr="006C4836">
        <w:rPr>
          <w:rFonts w:ascii="Arial" w:hAnsi="Arial" w:cs="Arial"/>
          <w:bCs/>
          <w:i/>
          <w:iCs/>
          <w:color w:val="000000"/>
          <w:sz w:val="24"/>
          <w:szCs w:val="24"/>
        </w:rPr>
        <w:t>[Điền ngày tháng năm ký Thư chào giá]</w:t>
      </w:r>
    </w:p>
    <w:p w:rsidR="00F302BD" w:rsidRPr="006C4836" w:rsidRDefault="00F302BD" w:rsidP="006C4836">
      <w:pPr>
        <w:widowControl w:val="0"/>
        <w:tabs>
          <w:tab w:val="right" w:pos="9000"/>
        </w:tabs>
        <w:spacing w:before="120" w:after="12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5D0D40">
        <w:rPr>
          <w:rFonts w:ascii="Arial" w:hAnsi="Arial" w:cs="Arial"/>
          <w:b/>
          <w:bCs/>
          <w:iCs/>
          <w:color w:val="000000"/>
          <w:sz w:val="24"/>
          <w:szCs w:val="24"/>
        </w:rPr>
        <w:t>Tên gói cung cấp</w:t>
      </w:r>
      <w:r w:rsidR="006C4836" w:rsidRPr="005D0D40">
        <w:rPr>
          <w:rFonts w:ascii="Arial" w:hAnsi="Arial" w:cs="Arial"/>
          <w:b/>
          <w:bCs/>
          <w:iCs/>
          <w:color w:val="000000"/>
          <w:sz w:val="24"/>
          <w:szCs w:val="24"/>
        </w:rPr>
        <w:t>: Mua sắm tập trung máy tính bảng cho nhân viên bán hàng năm 2018</w:t>
      </w:r>
      <w:r w:rsidR="006C4836" w:rsidRPr="006C4836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F302BD" w:rsidRPr="006C4836" w:rsidRDefault="00F302BD" w:rsidP="005D0D40">
      <w:pPr>
        <w:widowControl w:val="0"/>
        <w:spacing w:before="120" w:after="120"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>Kính gử</w:t>
      </w:r>
      <w:bookmarkStart w:id="0" w:name="_GoBack"/>
      <w:bookmarkEnd w:id="0"/>
      <w:r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>i: Công ty Cổ phần Dược Hậu Giang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F161FA" w:rsidRPr="006C4836" w:rsidRDefault="00F302BD" w:rsidP="006C4836">
      <w:pPr>
        <w:widowControl w:val="0"/>
        <w:spacing w:before="120" w:after="12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Sau khi nghiên cứu </w:t>
      </w:r>
      <w:r w:rsidR="00657B09" w:rsidRPr="006C4836">
        <w:rPr>
          <w:rFonts w:ascii="Arial" w:hAnsi="Arial" w:cs="Arial"/>
          <w:bCs/>
          <w:iCs/>
          <w:color w:val="000000"/>
          <w:sz w:val="24"/>
          <w:szCs w:val="24"/>
        </w:rPr>
        <w:t>Thư mời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số……</w:t>
      </w:r>
      <w:r w:rsidR="00657B09" w:rsidRPr="006C4836">
        <w:rPr>
          <w:rFonts w:ascii="Arial" w:hAnsi="Arial" w:cs="Arial"/>
          <w:bCs/>
          <w:iCs/>
          <w:color w:val="000000"/>
          <w:sz w:val="24"/>
          <w:szCs w:val="24"/>
        </w:rPr>
        <w:t>/TM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>-DHG</w:t>
      </w:r>
      <w:r w:rsidR="00FE253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ngày…</w:t>
      </w:r>
      <w:r w:rsidR="00B711F8" w:rsidRPr="006C4836">
        <w:rPr>
          <w:rFonts w:ascii="Arial" w:hAnsi="Arial" w:cs="Arial"/>
          <w:bCs/>
          <w:iCs/>
          <w:color w:val="000000"/>
          <w:sz w:val="24"/>
          <w:szCs w:val="24"/>
        </w:rPr>
        <w:t>./</w:t>
      </w:r>
      <w:r w:rsidR="006C4836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01/2018 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mà chúng tôi đã nhận được, chúng tôi,____ </w:t>
      </w:r>
      <w:r w:rsidRPr="006C4836">
        <w:rPr>
          <w:rFonts w:ascii="Arial" w:hAnsi="Arial" w:cs="Arial"/>
          <w:bCs/>
          <w:i/>
          <w:iCs/>
          <w:color w:val="000000"/>
          <w:sz w:val="24"/>
          <w:szCs w:val="24"/>
        </w:rPr>
        <w:t>[Ghi tên nhà cung cấp],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có địa chỉ tại ____[</w:t>
      </w:r>
      <w:r w:rsidRPr="006C4836">
        <w:rPr>
          <w:rFonts w:ascii="Arial" w:hAnsi="Arial" w:cs="Arial"/>
          <w:bCs/>
          <w:i/>
          <w:iCs/>
          <w:color w:val="000000"/>
          <w:sz w:val="24"/>
          <w:szCs w:val="24"/>
        </w:rPr>
        <w:t>Ghi địa chỉ của nhà cung cấp]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cam kết thực hiện gói cung cấp:</w:t>
      </w:r>
      <w:r w:rsidR="006C4836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Mua sắm tập trung máy tính bảng cho nhân viên bán hàng năm 2018 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theo đúng yêu cầu của </w:t>
      </w:r>
      <w:r w:rsidR="00657B09" w:rsidRPr="006C4836">
        <w:rPr>
          <w:rFonts w:ascii="Arial" w:hAnsi="Arial" w:cs="Arial"/>
          <w:bCs/>
          <w:iCs/>
          <w:color w:val="000000"/>
          <w:sz w:val="24"/>
          <w:szCs w:val="24"/>
        </w:rPr>
        <w:t>Công ty Cổ phần Dược Hậu Giang</w:t>
      </w:r>
      <w:r w:rsidR="00FE253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với </w:t>
      </w:r>
      <w:r w:rsidR="00F161FA" w:rsidRPr="006C4836">
        <w:rPr>
          <w:rFonts w:ascii="Arial" w:hAnsi="Arial" w:cs="Arial"/>
          <w:bCs/>
          <w:iCs/>
          <w:color w:val="000000"/>
          <w:sz w:val="24"/>
          <w:szCs w:val="24"/>
        </w:rPr>
        <w:t>nội dung như sau:</w:t>
      </w:r>
    </w:p>
    <w:p w:rsidR="00F302BD" w:rsidRPr="006C4836" w:rsidRDefault="00F161FA" w:rsidP="006C483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>Giá chào:</w:t>
      </w:r>
      <w:r w:rsidR="00F302B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____</w:t>
      </w:r>
      <w:r w:rsidR="00F302BD" w:rsidRPr="006C4836">
        <w:rPr>
          <w:rFonts w:ascii="Arial" w:hAnsi="Arial" w:cs="Arial"/>
          <w:bCs/>
          <w:i/>
          <w:iCs/>
          <w:color w:val="000000"/>
          <w:sz w:val="24"/>
          <w:szCs w:val="24"/>
        </w:rPr>
        <w:t>[Ghi giá trị bằng số, bằng chữ và đồng tiền]</w:t>
      </w:r>
      <w:r w:rsidR="00F302B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cùng với biểu giá </w:t>
      </w:r>
      <w:r w:rsidR="00053E35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chào chi tiết </w:t>
      </w:r>
      <w:r w:rsidR="00F302B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kèm theo. </w:t>
      </w:r>
    </w:p>
    <w:p w:rsidR="00F302BD" w:rsidRPr="006C4836" w:rsidRDefault="00F302BD" w:rsidP="006C4836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0" w:firstLine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Thời </w:t>
      </w:r>
      <w:r w:rsidR="00F161FA" w:rsidRPr="006C4836">
        <w:rPr>
          <w:rFonts w:ascii="Arial" w:hAnsi="Arial" w:cs="Arial"/>
          <w:bCs/>
          <w:iCs/>
          <w:color w:val="000000"/>
          <w:sz w:val="24"/>
          <w:szCs w:val="24"/>
        </w:rPr>
        <w:t>gian thực hiện hợp đồng</w:t>
      </w:r>
      <w:r w:rsidR="006C4836" w:rsidRPr="006C4836">
        <w:rPr>
          <w:rFonts w:ascii="Arial" w:hAnsi="Arial" w:cs="Arial"/>
          <w:bCs/>
          <w:iCs/>
          <w:color w:val="000000"/>
          <w:sz w:val="24"/>
          <w:szCs w:val="24"/>
        </w:rPr>
        <w:t>: 10</w:t>
      </w:r>
      <w:r w:rsidR="00196AA1" w:rsidRPr="006C4836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r w:rsidR="006C4836" w:rsidRPr="006C4836">
        <w:rPr>
          <w:rFonts w:ascii="Arial" w:hAnsi="Arial" w:cs="Arial"/>
          <w:bCs/>
          <w:iCs/>
          <w:color w:val="000000"/>
          <w:sz w:val="24"/>
          <w:szCs w:val="24"/>
        </w:rPr>
        <w:t>15</w:t>
      </w:r>
      <w:r w:rsidR="00AE7F04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ngày (kể từ ngày hợp đồng có hiệu lực).</w:t>
      </w:r>
    </w:p>
    <w:p w:rsidR="00F302BD" w:rsidRPr="006C4836" w:rsidRDefault="00053E35" w:rsidP="006C4836">
      <w:pPr>
        <w:widowControl w:val="0"/>
        <w:spacing w:before="120" w:after="12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Hồ sơ </w:t>
      </w:r>
      <w:r w:rsidR="00657B09" w:rsidRPr="006C4836">
        <w:rPr>
          <w:rFonts w:ascii="Arial" w:hAnsi="Arial" w:cs="Arial"/>
          <w:bCs/>
          <w:iCs/>
          <w:color w:val="000000"/>
          <w:sz w:val="24"/>
          <w:szCs w:val="24"/>
        </w:rPr>
        <w:t>chào giá</w:t>
      </w:r>
      <w:r w:rsidR="00F302BD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 này c</w:t>
      </w:r>
      <w:r w:rsidR="00657B09" w:rsidRPr="006C4836">
        <w:rPr>
          <w:rFonts w:ascii="Arial" w:hAnsi="Arial" w:cs="Arial"/>
          <w:bCs/>
          <w:iCs/>
          <w:color w:val="000000"/>
          <w:sz w:val="24"/>
          <w:szCs w:val="24"/>
        </w:rPr>
        <w:t xml:space="preserve">ó hiệu lực trong thời gian 60 </w:t>
      </w:r>
      <w:r w:rsidR="00F302BD" w:rsidRPr="006C4836">
        <w:rPr>
          <w:rFonts w:ascii="Arial" w:hAnsi="Arial" w:cs="Arial"/>
          <w:bCs/>
          <w:iCs/>
          <w:color w:val="000000"/>
          <w:sz w:val="24"/>
          <w:szCs w:val="24"/>
        </w:rPr>
        <w:t>ngày, kể từ ngày ____ tháng ____ năm ____ .</w:t>
      </w:r>
    </w:p>
    <w:p w:rsidR="00F302BD" w:rsidRPr="006C4836" w:rsidRDefault="00657B09" w:rsidP="006C4836">
      <w:pPr>
        <w:tabs>
          <w:tab w:val="center" w:pos="5670"/>
        </w:tabs>
        <w:spacing w:before="120" w:after="120" w:line="24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6C4836">
        <w:rPr>
          <w:rFonts w:ascii="Arial" w:hAnsi="Arial" w:cs="Arial"/>
          <w:b/>
          <w:bCs/>
          <w:iCs/>
          <w:color w:val="000000"/>
          <w:sz w:val="24"/>
          <w:szCs w:val="24"/>
        </w:rPr>
        <w:t>Đại diện hợp pháp của nhà cung cấp</w:t>
      </w:r>
    </w:p>
    <w:p w:rsidR="00F302BD" w:rsidRPr="006C4836" w:rsidRDefault="00F302BD" w:rsidP="006C4836">
      <w:pPr>
        <w:tabs>
          <w:tab w:val="center" w:pos="5670"/>
        </w:tabs>
        <w:spacing w:after="12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6C4836">
        <w:rPr>
          <w:rFonts w:ascii="Arial" w:hAnsi="Arial" w:cs="Arial"/>
          <w:bCs/>
          <w:iCs/>
          <w:color w:val="000000"/>
          <w:sz w:val="24"/>
          <w:szCs w:val="24"/>
        </w:rPr>
        <w:tab/>
      </w:r>
      <w:r w:rsidRPr="006C4836">
        <w:rPr>
          <w:rFonts w:ascii="Arial" w:hAnsi="Arial" w:cs="Arial"/>
          <w:bCs/>
          <w:i/>
          <w:iCs/>
          <w:color w:val="000000"/>
          <w:sz w:val="24"/>
          <w:szCs w:val="24"/>
        </w:rPr>
        <w:t>[Ghi tên, chức danh, ký tên và đóng dấu]</w:t>
      </w:r>
    </w:p>
    <w:p w:rsidR="000630B0" w:rsidRPr="006C4836" w:rsidRDefault="000630B0">
      <w:pPr>
        <w:rPr>
          <w:rFonts w:ascii="Arial" w:hAnsi="Arial" w:cs="Arial"/>
          <w:bCs/>
          <w:iCs/>
          <w:color w:val="000000"/>
          <w:sz w:val="24"/>
          <w:szCs w:val="24"/>
        </w:rPr>
      </w:pPr>
    </w:p>
    <w:sectPr w:rsidR="000630B0" w:rsidRPr="006C4836" w:rsidSect="00E76E6F">
      <w:pgSz w:w="11906" w:h="16838"/>
      <w:pgMar w:top="1008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1E0"/>
    <w:multiLevelType w:val="hybridMultilevel"/>
    <w:tmpl w:val="259AFB0E"/>
    <w:lvl w:ilvl="0" w:tplc="E1D8D6D6">
      <w:start w:val="29"/>
      <w:numFmt w:val="bullet"/>
      <w:lvlText w:val="-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D"/>
    <w:rsid w:val="00053E35"/>
    <w:rsid w:val="000630B0"/>
    <w:rsid w:val="00196AA1"/>
    <w:rsid w:val="00377E37"/>
    <w:rsid w:val="003B3477"/>
    <w:rsid w:val="005D0D40"/>
    <w:rsid w:val="005D3902"/>
    <w:rsid w:val="00657B09"/>
    <w:rsid w:val="006C4836"/>
    <w:rsid w:val="00786AF1"/>
    <w:rsid w:val="007D5FD4"/>
    <w:rsid w:val="00AE7F04"/>
    <w:rsid w:val="00B711F8"/>
    <w:rsid w:val="00E76E6F"/>
    <w:rsid w:val="00F161FA"/>
    <w:rsid w:val="00F302BD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2018-01-25T07:19:00Z</dcterms:created>
  <dcterms:modified xsi:type="dcterms:W3CDTF">2018-01-25T07:37:00Z</dcterms:modified>
</cp:coreProperties>
</file>